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94"/>
        <w:gridCol w:w="315"/>
        <w:gridCol w:w="2999"/>
        <w:gridCol w:w="1508"/>
        <w:gridCol w:w="1040"/>
        <w:gridCol w:w="1721"/>
        <w:gridCol w:w="1237"/>
      </w:tblGrid>
      <w:tr w:rsidR="00E04D71" w:rsidRPr="00E04D71" w:rsidTr="005917F2">
        <w:trPr>
          <w:trHeight w:val="28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D71" w:rsidRPr="00E04D71" w:rsidRDefault="00E04D71" w:rsidP="00E04D71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E04D71" w:rsidRPr="00E04D71" w:rsidTr="005917F2">
        <w:trPr>
          <w:trHeight w:val="145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D71" w:rsidRPr="00E04D71" w:rsidRDefault="00E04D71" w:rsidP="00E04D71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4D71" w:rsidRPr="00E04D71" w:rsidRDefault="00E04D71" w:rsidP="00E04D71">
            <w:pPr>
              <w:ind w:firstLine="0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D71" w:rsidRPr="00E04D71" w:rsidRDefault="00E04D71" w:rsidP="00E04D71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D71" w:rsidRPr="00E04D71" w:rsidRDefault="00E04D71" w:rsidP="00E04D71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D71" w:rsidRPr="00E04D71" w:rsidRDefault="00E04D71" w:rsidP="00E04D71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D71" w:rsidRPr="00E04D71" w:rsidRDefault="00E04D71" w:rsidP="00E04D71">
            <w:pPr>
              <w:ind w:firstLine="0"/>
              <w:contextualSpacing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917F2" w:rsidRPr="005917F2" w:rsidTr="005917F2">
        <w:trPr>
          <w:trHeight w:val="255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917F2" w:rsidRPr="005917F2" w:rsidRDefault="005917F2" w:rsidP="005917F2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Электромонтажные работы</w:t>
            </w:r>
          </w:p>
        </w:tc>
      </w:tr>
      <w:tr w:rsidR="00E04D71" w:rsidRPr="005917F2" w:rsidTr="005917F2">
        <w:trPr>
          <w:trHeight w:val="7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№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Наименование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Ед. изм.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Кол.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Обоснование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Примечание</w:t>
            </w:r>
          </w:p>
        </w:tc>
      </w:tr>
      <w:tr w:rsidR="00E04D71" w:rsidRPr="005917F2" w:rsidTr="005917F2">
        <w:trPr>
          <w:trHeight w:val="2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E04D71" w:rsidRPr="005917F2" w:rsidTr="005917F2">
        <w:trPr>
          <w:trHeight w:val="450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1. Демонтажные работы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Демонтаж блока управления шкафного исполнения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Демонтаж разводки  кабелей или проводов сечением до 35 мм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жил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ТЕРм08-03-574-03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Демонтаж разводки  кабелей или проводов сечением до 240 мм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жил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0,12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ТЕРм08-03-574-09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Демонтаж блока управления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устанавленного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на стене, высота и ширина до 600х600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Демонтаж блока управления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устанавленного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на стене, высота и ширина  до 1200х1000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2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Демонтаж кабеля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22,56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ТЕРр67-3-1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Демонтаж разводки  кабелей или проводов сечением до 6 мм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жил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0,95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ТЕРм08-03-574-01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Демонтаж светильников с лампами накаливания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1,23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ТЕРр67-4-3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2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Демонтаж выключателей, розеток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0,42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ТЕРр67-4-1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2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Демонтаж электросчетчиков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0,95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ТЕРр67-4-6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450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ВРУ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1700х1100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Корпус шкафа  Цена:8500*1,03/4,18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27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Рубильник на плите с центральной или боковой рукояткой или управлением штангой, устанавливаемый на металлическом основании, трехполюсный на ток до 400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ТЕРм08-03-521-16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Рубильник перекидной ВР32-37 Цена:1900*1,03/4,18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100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250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Выключатель автоматический РМС2-250/3  Цена:11000*1,03/3,29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Выключатель автоматический РМС2-160/3  Цена:7000*1,03/3,29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Выключатель автоматический РМС1-100/3  Цена:3500*1,03/3,29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Выключатель автоматический РМС1-50/3  Цена:2950*1,03/3,29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Выключатель автоматический РМС1-40/3  Цена:2950*1,03/3,29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Трансформатор тока напряжением до 10 кВ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ТЕРм08-01-053-01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Трансформатор тока Т-0,66 250/5А  Цена:350*1,03/3,29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Счетчики, устанавливаемые на готовом основании трехфазные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ТЕРм08-03-600-02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 электрической энергии ЦЭ6803В 5-50А  Цена:1799*1,03/3,29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Муфта соединительная эпоксидная для 3-4-жильного кабеля напряжением: до 1 кВ, сечение одной жилы до 120 мм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ФЕРм08-02-167-03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Муфта соединительная 4ПСт 70/120  Цена:2200*1,03/4,18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Муфта концевая эпоксидная для 3-жильного кабеля напряжением 1 кВ, сечение одной жилы до 185 мм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ТЕРм08-02-165-03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Муфта концевая 4КВТп 70/120  </w:t>
            </w: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Цена:1500*1,03/4,18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                           Главная заземляющая шина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600х600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Металлоконструкция с дверцей  Цена:2900*1,03/4,18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Шина сборная - одна полоса в фазе, медная или алюминиевая сечением до 250 мм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0,005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ТЕРм08-01-068-01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Шина медная 40х5мм  Цена:1300*1,03/4,18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Кронштейн стальной для крепления шины  Цена:500*1,03/4,18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Кабельная продукция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Профиль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перфорированный монтажный длиной 2 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0,06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ФЕРм08-02-397-01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Лоток перфорированный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27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Кабель двух-четырехжильный по установленным конструкциям и лоткам с установкой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ответвительных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коробок: в помещениях с нормальной средой сечением жилы до 10 мм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0,12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ФЕРм08-02-402-01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Кабель до 35 кВ в проложенных трубах, блоках и коробах, </w:t>
            </w: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масса 1 м кабеля до 1 кг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100 м кабеля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5,98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ТЕРм08-02-148-01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Провод групповой осветительных сетей в защитной оболочке или кабель 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двух-трехжильный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: в готовых каналах стен и перекрытий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1,3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ФЕРм08-02-403-02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5х95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5х120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4х95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5х50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130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4х50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5х35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1х150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1х25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Распределительный щит РЩ-1, РЩ-2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600х600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Металлоконструкция щита 600х600х300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25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</w:t>
            </w: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С25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CLS6-С16/3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CLS6-В10/1N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CKN6-10/1N/С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0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.03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CLS6-В6/1N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CLS6-С20/3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CLS6-С16/3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CLS6-С16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Кабельная продукция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 кабеля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18,22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ТЕРм08-02-148-01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Провод групповой осветительных сетей в защитной оболочке или кабель 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двух-трехжильный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: в готовых каналах стен и перекрытий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ФЕРм08-02-403-02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1620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5х4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180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Щит гарантированного питания Блок АВР 200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600х600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блок управления ввода резервного питания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Сборка из нескольких пускателей магнитных общего назначения, устанавливаемая на конструкции на стене или колонне, на ток до 200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пускатель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ТЕРм08-03-530-14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70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Магнитный пускатель 200А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71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1700х1100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72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Металлоконструкция щита 1950х800х400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27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73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Рубильник на плите с центральной или боковой рукояткой или управлением штангой, устанавливаемый на </w:t>
            </w: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металлическом основании, трехполюсный на ток до 250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ТЕРм08-03-521-15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74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Рубильник перекидной ВР32-35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75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Трансформатор тока напряжением до 10 кВ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ТЕРм08-01-053-01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76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Трансформатор тока Т-0,66 200/5А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77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25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78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100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79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250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Выключатель автоматический РМС2-160/3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Выключатель автоматический РМС1-40/3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CLS6-С40/3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CLS6-С10/1N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CLS6-В6/1N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Кабельная продукция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85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 кабеля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5,44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ТЕРм08-02-148-01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Провод групповой осветительных сетей в защитной оболочке или кабель 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двух-трехжильный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: в готовых каналах стен и перекрытий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0,36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ФЕРм08-02-403-02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5х6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270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5х16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218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Счетчики, устанавливаемые на готовом основании однофазные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ТЕРм08-03-600-01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 электрической энергии ЦЭ6807В 5-50А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Щит силовой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теплопункт</w:t>
            </w:r>
            <w:proofErr w:type="spellEnd"/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600х600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Металлоконструкция щита RH442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25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Автоматический выключатель FAZ </w:t>
            </w: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C20/3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96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FAZ В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6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/1N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Сборка пусковая MSC-D-0,63 -М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7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с блок-контактом NH11-PКZО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Сборка пусковая MSC-D-2,5-М7 с блок контактом NHI11-PKZ0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Сборка пусковая MSC-D-4,0-М7 с блок контактом NHI11-PKZ0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Поворотный выключатель ТО-4-8213-Е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Счетчики, устанавливаемые на готовом основании трехфазные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ТЕРм08-03-600-02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 электрической энергии ЦЭ6803В/1 1Т 220В 5-50А 3ф. 4пр.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Кабельная продукция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 кабеля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1,24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ТЕРм08-02-148-01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Провод групповой осветительных сетей в защитной оболочке или кабель 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двух-трехжильный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: в готовых каналах стен и перекрытий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0,49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ФЕРм08-02-403-02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5х2,5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3х1,5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Щит ремонтный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600х600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Щит ремонтный 300х300х150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110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25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111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Сборка пусковая MSC-D-2,5-М7 с блок контактом NHI11-PKZ0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112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Устройство защитного отключения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четырехполюсное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СFI6-25/4/003-А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113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дифференциальный выключатель CKN6-6/1N/B/0,03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Щит ввода и учета ЩВУ-1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114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600х600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115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Металлоконструкция щита 200х430х210 RH342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116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Счетчики, устанавливаемые на готовом основании однофазные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ТЕРм08-03-600-01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117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  ЦЭ6807В  5-50А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118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25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119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CLS6-С16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CKN6-16/1N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/В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/0,03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CLS6-B6/1N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Кабельная продукция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122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Провод групповой осветительных сетей в защитной оболочке или кабель 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двух-трехжильный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: под штукатурку по стенам или в бороздах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0,75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ФЕРм08-02-403-03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123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124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3х1,5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Щит ввода и учета ЩВУ-2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125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600х600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126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Металлоконструкция щита 200х430х210 </w:t>
            </w: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RH342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127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Счетчики, устанавливаемые на готовом основании однофазные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ТЕРм08-03-600-01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128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  ЦЭ6807В  5-50А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129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25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130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CLS6-С16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131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CKN6-16/1N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/В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/0,03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132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CLS6-B6/1N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Кабельная продукция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133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Провод групповой осветительных сетей в защитной оболочке или кабель 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двух-трехжильный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: под штукатурку по стенам или в бороздах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0,65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ФЕРм08-02-403-03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134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135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3х1,5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Щит ввода и учета ЩВУ-3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136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600х600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137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Металлоконструкция щита 320х600х210 RH462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138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Счетчики, устанавливаемые на готовом основании трехфазные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ТЕРм08-03-600-02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139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  ЦЭ6803В  5-50А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140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25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141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CLS6-С16/3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142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CKN6-16/1N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/В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/0,03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143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CLS6-B6/1N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Кабельная продукция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144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Провод групповой осветительных сетей в защитной оболочке или кабель 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двух-трехжильный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: под штукатурку по стенам или в бороздах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1,14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ФЕРм08-02-403-03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145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до 35 кВ по установленным конструкциям и лоткам с креплением по всей длине, масса 1 м кабеля до 1 кг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 кабеля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0,36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ТЕРм08-02-147-10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146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147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3х1,5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70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bookmarkStart w:id="0" w:name="_GoBack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Щит ввода и учета ЩВУ-4</w:t>
            </w:r>
          </w:p>
        </w:tc>
      </w:tr>
      <w:bookmarkEnd w:id="0"/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148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600х600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149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Металлоконструкция щита 320х600х120 RH462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150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Счетчики, устанавливаемые на готовом основании однофазные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ТЕРм08-03-600-01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151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  ЦЭ6807В  5-50А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152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25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153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154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CKN6-16/1N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/В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/0,03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155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CLS6-B6/1N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Кабельная продукция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156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до 35 кВ по установленным конструкциям и лоткам с креплением по всей длине, масса 1 м кабеля до 1 кг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 кабеля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ТЕРм08-02-147-10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157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 кабеля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0,55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ТЕРм08-02-148-01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158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159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3х1,5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Щит ввода и учета ЩВУ-5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160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600х600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161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Металлоконструкция щита 320х600х210 RH462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162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Счетчики, устанавливаемые на готовом основании однофазные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ТЕРм08-03-600-01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163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Счетчик  ЦЭ6807В  5-50А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164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25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165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CLS6-С25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166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CKN6-16/1N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/В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/0,03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167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CLS6-B6/1N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Кабельная продукция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168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 кабеля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ТЕРм08-02-148-01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169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170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3х1,5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Щит этажный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171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Щитки осветительные, устанавливаемые в нише распорными дюбелями, масса щитка до 6 кг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ТЕРм08-03-599-01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172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Щиток этажный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173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25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285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174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100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ТЕРм08-03-526-02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175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CLS6-С40/1N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176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CLS6-B25/1N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177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CKN6-16/1N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/В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>/0,03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178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CLS6-B10/1N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Монтажные изделия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179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Профиль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перфорированный монтажный длиной 2 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0,06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ФЕРм08-02-397-01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180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Лоток перфорированный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181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0,125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ФЕРм08-02-409-01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182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ПВХ рукав Ф12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12,5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183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Труба винипластовая по установленным конструкциям, по стенам и колоннам с креплением скобами, диаметр: до 50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5,31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ФЕРм08-02-409-02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184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Труба ПВХ 50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531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185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3,5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ФЕРм08-02-409-01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186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Труба ПВХ 25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350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Заземление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187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Заземлитель вертикальный из угловой стали размером 63х63х6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ТЕРм08-02-471-02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188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Заземлитель горизонтальный из стали полосовой сечением 160 мм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0,06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ТЕРм08-02-472-02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189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Проводник заземляющий скрыто в подливке пола из стали полосовой сечением 100 мм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ТЕРм08-02-472-03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190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Коробка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ответвительная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191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Коробка распределительная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192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Коробка установочная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212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450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 xml:space="preserve">                           Раздел 3. Измерения в электроустановках</w:t>
            </w:r>
          </w:p>
        </w:tc>
      </w:tr>
      <w:tr w:rsidR="00E04D71" w:rsidRPr="005917F2" w:rsidTr="005917F2">
        <w:trPr>
          <w:trHeight w:val="17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193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Измерение сопротивления изоляции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мегаомметром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кабельных и других линий напряжением до 1 кВ, предназначенных для передачи электроэнергии к распределительным устройствам, щитам, шкафам, коммутационным аппаратам и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электропотребителям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линия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73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ТЕРп01-11-028-01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7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194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Измерение сопротивления изоляции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мегаомметром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кабельных и других линий напряжением до 1 кВ, предназначенных для передачи электроэнергии к распределительным устройствам, щитам, шкафам, коммутационным аппаратам и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электропотребителям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линия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ТЕРп01-11-028-01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7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195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Измерение сопротивления изоляции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мегаомметром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кабельных и других линий напряжением до 1 кВ, предназначенных для передачи электроэнергии к распределительным устройствам, щитам, шкафам, коммутационным </w:t>
            </w: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аппаратам и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электропотребителям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 линия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ТЕРп01-11-028-01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196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Выключатель однополюсный напряжением до 1 кВ 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с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электромагнитным, тепловым или комбинированным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расцепителем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ТЕРп01-03-001-01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197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Выключатель однополюсный напряжением до 1 кВ с устройством защитного отключения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114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ТЕРп01-03-001-02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198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точек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1,4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ТЕРп01-11-011-01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199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Измерение сопротивления растеканию тока контура с диагональю до 20 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измерение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ТЕРп01-11-010-02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200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Замер полного сопротивления цепи &lt;фаза-нуль&gt;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токоприемник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89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ТЕРп01-11-013-01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450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4. Электроосвещение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Светильник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отдельно устанавливаемый на штырях с количеством ламп в светильнике 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ТЕРм08-03-594-02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Светильник светового ограждения 200 Вт IP54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203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Светильник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отдельно устанавливаемый на штырях с количеством ламп в светильнике 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0,38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ТЕРм08-03-594-02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204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Светильник для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люминисцентных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ламп IP44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Цена </w:t>
            </w: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205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Светильник для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люминисцентных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ламп IP20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206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Лампа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люминисцентная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36W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76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Светильник</w:t>
            </w:r>
            <w:proofErr w:type="gram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отдельно устанавливаемый на штырях с количеством ламп в светильнике 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0,64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ТЕРм08-03-594-01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208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Светильник для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люминисцентных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ламп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209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Лампа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люминисцентная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36W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0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210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Светильник потолочный или настенный с креплением винтами или болтами для помещений с нормальными условиями среды, одноламповый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1,17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ТЕРм08-03-593-06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211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Светильник для ламп накаливания 100 Вт IP 54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212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Светильник для ламп накаливания 60 Вт IP 54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213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Светильник для ламп накаливания 100 Вт IP 44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214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Светильник для ламп накаливания 60 Вт IP 44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66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215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Светильник для ламп накаливания 40 Вт IP 44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216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Лампа накаливания 60 Вт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82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217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Лампа накаливания 100 Вт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218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Лампа накаливания 40 Вт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219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Светильник с ртутными лампами, включая установку ПРА, на кронштейнах на стенах, колоннах и фермах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0,02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ТЕРм08-03-595-02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Светильник с галогеновой лампой 100 Вт IP54 с датчиком движения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Выключатель двухклавишный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неутопленного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типа при открытой проводке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0,03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ТЕРм08-03-591-04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222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Выключатели двойные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223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Выключатель одноклавишный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неутопленного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типа при открытой проводке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1,17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ТЕРм08-03-591-01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224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Выключатели одноклавишные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117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225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до 35 кВ в проложенных трубах, блоках и коробах, масса 1 м кабеля до 1 кг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 кабеля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2,4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ТЕРм08-02-148-01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226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ВВГ 2х1,5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240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227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Розетка штепсельная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неутопленного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типа при открытой проводке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0,47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ТЕРм08-03-591-08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228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Розетки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47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229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Розетка штепсельная трехполюсная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0,03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ТЕРм08-03-591-11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230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Розетки трехполюсные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231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Ящик с понижающим </w:t>
            </w: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трансформатором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</w:t>
            </w: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603-01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232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ЯТП-0,25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Управление освещением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233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Прибор или аппарат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ТЕРм08-03-575-01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234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Выключатель с выдержкой времени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27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235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ТЕРм08-01-081-01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236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Кнопка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127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237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Кабель двух-четырехжильный по установленным конструкциям и лоткам с установкой </w:t>
            </w:r>
            <w:proofErr w:type="spellStart"/>
            <w:r w:rsidRPr="005917F2">
              <w:rPr>
                <w:rFonts w:eastAsia="Times New Roman" w:cs="Times New Roman"/>
                <w:szCs w:val="28"/>
                <w:lang w:eastAsia="ru-RU"/>
              </w:rPr>
              <w:t>ответвительных</w:t>
            </w:r>
            <w:proofErr w:type="spellEnd"/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коробок: в помещениях с нормальной средой сечением жилы до 10 мм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4,84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ФЕРм08-02-402-01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238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Кабель 4х2,5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498,52</w:t>
            </w:r>
            <w:r w:rsidRPr="005917F2">
              <w:rPr>
                <w:rFonts w:eastAsia="Times New Roman" w:cs="Times New Roman"/>
                <w:i/>
                <w:iCs/>
                <w:szCs w:val="28"/>
                <w:lang w:eastAsia="ru-RU"/>
              </w:rPr>
              <w:br/>
              <w:t>484*1,03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383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 xml:space="preserve">                           Строительные работы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239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Пробивка в кирпичных стенах борозд площадью сечения до 20 см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м борозд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2,54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ТЕР46-03-011-01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51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240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Пробивка в кирпичных стенах гнезд размером до 130х130 мм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2,76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ТЕР46-03-009-01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04D71" w:rsidRPr="005917F2" w:rsidTr="005917F2">
        <w:trPr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lastRenderedPageBreak/>
              <w:t>241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Пробивка в бетонных стенах и полах толщиной 100 мм отверстий площадью до 20 см</w:t>
            </w:r>
            <w:proofErr w:type="gramStart"/>
            <w:r w:rsidRPr="005917F2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100 отверстий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1,4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D71" w:rsidRPr="005917F2" w:rsidRDefault="00E04D71" w:rsidP="00E04D71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ТЕР46-03-010-01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D71" w:rsidRPr="005917F2" w:rsidRDefault="00E04D71" w:rsidP="00E04D71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5917F2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</w:tbl>
    <w:p w:rsidR="0060640A" w:rsidRPr="005917F2" w:rsidRDefault="0060640A">
      <w:pPr>
        <w:rPr>
          <w:rFonts w:cs="Times New Roman"/>
          <w:szCs w:val="28"/>
        </w:rPr>
      </w:pPr>
    </w:p>
    <w:sectPr w:rsidR="0060640A" w:rsidRPr="005917F2" w:rsidSect="00E04D7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4D71"/>
    <w:rsid w:val="005917F2"/>
    <w:rsid w:val="0060640A"/>
    <w:rsid w:val="009E731F"/>
    <w:rsid w:val="00E04D71"/>
    <w:rsid w:val="00F9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1F"/>
    <w:pPr>
      <w:spacing w:after="0" w:line="240" w:lineRule="auto"/>
      <w:ind w:firstLine="709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4D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4D71"/>
    <w:rPr>
      <w:color w:val="800080"/>
      <w:u w:val="single"/>
    </w:rPr>
  </w:style>
  <w:style w:type="paragraph" w:customStyle="1" w:styleId="font5">
    <w:name w:val="font5"/>
    <w:basedOn w:val="a"/>
    <w:rsid w:val="00E04D71"/>
    <w:pPr>
      <w:spacing w:before="100" w:beforeAutospacing="1" w:after="100" w:afterAutospacing="1"/>
      <w:ind w:firstLine="0"/>
      <w:contextualSpacing w:val="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3">
    <w:name w:val="xl63"/>
    <w:basedOn w:val="a"/>
    <w:rsid w:val="00E04D71"/>
    <w:pP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E04D71"/>
    <w:pPr>
      <w:spacing w:before="100" w:beforeAutospacing="1" w:after="100" w:afterAutospacing="1"/>
      <w:ind w:firstLine="0"/>
      <w:contextualSpacing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E04D71"/>
    <w:pP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04D71"/>
    <w:pP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04D71"/>
    <w:pP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04D71"/>
    <w:pP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4D71"/>
    <w:pPr>
      <w:spacing w:before="100" w:beforeAutospacing="1" w:after="100" w:afterAutospacing="1"/>
      <w:ind w:firstLine="0"/>
      <w:contextualSpacing w:val="0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04D71"/>
    <w:pPr>
      <w:spacing w:before="100" w:beforeAutospacing="1" w:after="100" w:afterAutospacing="1"/>
      <w:ind w:firstLine="0"/>
      <w:contextualSpacing w:val="0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04D71"/>
    <w:pP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04D71"/>
    <w:pPr>
      <w:spacing w:before="100" w:beforeAutospacing="1" w:after="100" w:afterAutospacing="1"/>
      <w:ind w:firstLine="0"/>
      <w:contextualSpacing w:val="0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04D71"/>
    <w:pPr>
      <w:spacing w:before="100" w:beforeAutospacing="1" w:after="100" w:afterAutospacing="1"/>
      <w:ind w:firstLine="0"/>
      <w:contextualSpacing w:val="0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E04D71"/>
    <w:pP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E04D71"/>
    <w:pP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E04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04D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E04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04D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E04D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E04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04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04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04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04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04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E04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04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E04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04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xl91">
    <w:name w:val="xl91"/>
    <w:basedOn w:val="a"/>
    <w:rsid w:val="00E04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04D71"/>
    <w:pP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22"/>
      <w:lang w:eastAsia="ru-RU"/>
    </w:rPr>
  </w:style>
  <w:style w:type="paragraph" w:customStyle="1" w:styleId="xl93">
    <w:name w:val="xl93"/>
    <w:basedOn w:val="a"/>
    <w:rsid w:val="00E04D71"/>
    <w:pPr>
      <w:spacing w:before="100" w:beforeAutospacing="1" w:after="100" w:afterAutospacing="1"/>
      <w:ind w:firstLine="0"/>
      <w:contextualSpacing w:val="0"/>
      <w:textAlignment w:val="top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3488</Words>
  <Characters>19887</Characters>
  <Application>Microsoft Office Word</Application>
  <DocSecurity>0</DocSecurity>
  <Lines>165</Lines>
  <Paragraphs>46</Paragraphs>
  <ScaleCrop>false</ScaleCrop>
  <Company/>
  <LinksUpToDate>false</LinksUpToDate>
  <CharactersWithSpaces>23329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АннаВ</dc:creator>
  <cp:lastModifiedBy>Дом</cp:lastModifiedBy>
  <cp:revision>2</cp:revision>
  <dcterms:created xsi:type="dcterms:W3CDTF">2012-07-05T06:42:00Z</dcterms:created>
  <dcterms:modified xsi:type="dcterms:W3CDTF">2012-07-05T16:48:00Z</dcterms:modified>
</cp:coreProperties>
</file>